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Courier New" w:hAnsi="Courier New" w:eastAsia="Times New Roman" w:cs="Courier New"/>
          <w:color w:val="000000"/>
          <w:sz w:val="24"/>
          <w:szCs w:val="24"/>
          <w:lang w:eastAsia="pl-PL"/>
        </w:rPr>
      </w:pPr>
      <w:r>
        <w:rPr>
          <w:rFonts w:eastAsia="Times New Roman" w:cs="Courier New" w:ascii="Courier New" w:hAnsi="Courier New"/>
          <w:color w:val="0000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sz w:val="36"/>
          <w:szCs w:val="36"/>
          <w:lang w:eastAsia="pl-PL"/>
        </w:rPr>
      </w:pPr>
      <w:r>
        <w:rPr>
          <w:rFonts w:eastAsia="Times New Roman" w:cs="Arial" w:ascii="Arial" w:hAnsi="Arial"/>
          <w:b/>
          <w:color w:val="000000"/>
          <w:sz w:val="36"/>
          <w:szCs w:val="36"/>
          <w:lang w:eastAsia="pl-PL"/>
        </w:rPr>
        <w:t>Ramowy rozkład dnia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  <w:lang w:eastAsia="pl-PL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7543"/>
      </w:tblGrid>
      <w:tr>
        <w:trPr>
          <w:trHeight w:val="1681" w:hRule="atLeast"/>
        </w:trPr>
        <w:tc>
          <w:tcPr>
            <w:tcW w:w="166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7.30–7.50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75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Schodzenie się dzieci.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Podejmowanie przez dzieci różnorodnych form pracy (wg indywidualnych potrzeb dziecka), m.in.: zabawy konstrukcyjne, tematyczne, badawcze, ruchowe; zajęcia w ramach pomocy psychologiczno-pedagogicznej*.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Zabawy integrujące grupę.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7.50-8.20</w:t>
            </w:r>
          </w:p>
        </w:tc>
        <w:tc>
          <w:tcPr>
            <w:tcW w:w="75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Przygotowanie do śniadania, m.in.: czynności higieniczne, samoobsługowe, porządkowe, pełnienie dyżurów.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Śniadanie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8.20-8.45</w:t>
            </w:r>
          </w:p>
        </w:tc>
        <w:tc>
          <w:tcPr>
            <w:tcW w:w="75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Zabawy relaksacyjne.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Ćwiczenia poranne.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8.45-9.20</w:t>
            </w:r>
          </w:p>
        </w:tc>
        <w:tc>
          <w:tcPr>
            <w:tcW w:w="75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Zajęcie 1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Zajęcia edukacyjne z uwzględnieniem indywidualnych potrzeb dziecka. Z uwzględnieniem czasu trwania zajęć (z możliwością wydłużenia):czas trwania 30–35 minut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Czas realizacji zajęć dostosowany jest do indywidualnych potrzeb rozwojowych oraz możliwości psychofizycznych dziecka.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9.20-10.20</w:t>
            </w:r>
          </w:p>
        </w:tc>
        <w:tc>
          <w:tcPr>
            <w:tcW w:w="75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Podejmowanie przez dzieci różnorodnych form pracy (wg indywidualnych potrzeb dziecka), m.in. zabawy na świeżym powietrzu: zabawy ruchowe, spacery, zabawy swobodne w ogrodzie przedszkolnym, gry terenowe.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Zajęcia językowe.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10.20-11.00</w:t>
            </w:r>
          </w:p>
        </w:tc>
        <w:tc>
          <w:tcPr>
            <w:tcW w:w="75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Przygotowanie do obiadu, m.in.: czynności higieniczne, samoobsługowe, porządkowe, pełnienie dyżurów.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Obiad.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11.00- 11.30</w:t>
            </w:r>
          </w:p>
        </w:tc>
        <w:tc>
          <w:tcPr>
            <w:tcW w:w="75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Odpoczynek poobiedni/kwadrans na bajkę/słuchanie muzyki relaksacyjnej.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Zabawy dowolne.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Zajęcia logopedyczne.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11.30-12.00</w:t>
            </w:r>
          </w:p>
        </w:tc>
        <w:tc>
          <w:tcPr>
            <w:tcW w:w="75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Zajęcie 2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Zajęcia edukacyjne z uwzględnieniem indywidualnych potrzeb dziecka. Z uwzględnieniem czasu trwania zajęć (z możliwością wydłużenia):czas trwania 20–30 minut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Czas realizacji zajęć dostosowany jest do indywidualnych potrzeb rozwojowych oraz możliwości psychofizycznych dziecka.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Ćwiczenia gimnastyczne (2 razy w tygodniu).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12.00-13.00</w:t>
            </w:r>
          </w:p>
        </w:tc>
        <w:tc>
          <w:tcPr>
            <w:tcW w:w="754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Zajęcia językowe, katecheza.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Podejmowanie przez dzieci różnorodnych form pracy (wg indywidualnych potrzeb dziecka), m.in.: zabawy konstrukcyjne, tematyczne, badawcze, ruchowe; prace porządkowe w kącikach tematycznych; zajęcia w ramach pomocy psychologiczno-pedagogicznej (stymulujące, rozwijające funkcje percepcyjno-motoryczne i społeczno-emocjonalne)*.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Słuchanie opowiadań/bajek nauczyciela.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Zabawy dowolne na świeżym powietrzu (plac zabaw/ogród przedszkolny).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47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LibreOffice/7.0.1.2$Windows_X86_64 LibreOffice_project/7cbcfc562f6eb6708b5ff7d7397325de9e764452</Application>
  <Pages>2</Pages>
  <Words>224</Words>
  <Characters>1821</Characters>
  <CharactersWithSpaces>2007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2021-08-11T09:25:00Z</dcterms:created>
  <dc:creator>LENOVO</dc:creator>
  <dc:description/>
  <dc:language>pl-PL</dc:language>
  <cp:lastModifiedBy>LENOVO</cp:lastModifiedBy>
  <cp:lastPrinted>2021-08-25T14:57:00Z</cp:lastPrinted>
  <dcterms:modified xsi:type="dcterms:W3CDTF">2021-08-31T17:35:00Z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